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07F41" w14:textId="77777777" w:rsidR="00B729EC" w:rsidRPr="00D16970" w:rsidRDefault="00B729EC" w:rsidP="0053419A">
      <w:pPr>
        <w:rPr>
          <w:rFonts w:cstheme="minorHAnsi"/>
          <w:sz w:val="24"/>
          <w:szCs w:val="24"/>
          <w:lang w:val="sr-Latn-CS"/>
        </w:rPr>
      </w:pPr>
    </w:p>
    <w:p w14:paraId="4FAF0672" w14:textId="4B44480D" w:rsidR="00320AF1" w:rsidRPr="001441EE" w:rsidRDefault="00B216EB" w:rsidP="001441EE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en-GB"/>
        </w:rPr>
      </w:pPr>
      <w:r w:rsidRPr="00FA3FC4">
        <w:rPr>
          <w:rFonts w:ascii="Arial" w:hAnsi="Arial" w:cs="Arial"/>
        </w:rPr>
        <w:t>Na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osnovu</w:t>
      </w:r>
      <w:r w:rsidRPr="00FA3FC4">
        <w:rPr>
          <w:rFonts w:ascii="Arial" w:hAnsi="Arial" w:cs="Arial"/>
          <w:lang w:val="sr-Latn-CS"/>
        </w:rPr>
        <w:t xml:space="preserve"> č</w:t>
      </w:r>
      <w:r w:rsidRPr="00FA3FC4">
        <w:rPr>
          <w:rFonts w:ascii="Arial" w:hAnsi="Arial" w:cs="Arial"/>
        </w:rPr>
        <w:t>lana</w:t>
      </w:r>
      <w:r w:rsidRPr="00FA3FC4">
        <w:rPr>
          <w:rFonts w:ascii="Arial" w:hAnsi="Arial" w:cs="Arial"/>
          <w:lang w:val="sr-Latn-CS"/>
        </w:rPr>
        <w:t xml:space="preserve"> 29 </w:t>
      </w:r>
      <w:r w:rsidRPr="00FA3FC4">
        <w:rPr>
          <w:rFonts w:ascii="Arial" w:hAnsi="Arial" w:cs="Arial"/>
        </w:rPr>
        <w:t>stav</w:t>
      </w:r>
      <w:r w:rsidRPr="00FA3FC4">
        <w:rPr>
          <w:rFonts w:ascii="Arial" w:hAnsi="Arial" w:cs="Arial"/>
          <w:lang w:val="sr-Latn-CS"/>
        </w:rPr>
        <w:t xml:space="preserve"> 2 </w:t>
      </w:r>
      <w:r w:rsidR="00D16970" w:rsidRPr="00FA3FC4">
        <w:rPr>
          <w:rFonts w:ascii="Arial" w:hAnsi="Arial" w:cs="Arial"/>
        </w:rPr>
        <w:t>Zakona o državnoj imovini („Sl. list CG</w:t>
      </w:r>
      <w:r w:rsidR="00A74448">
        <w:rPr>
          <w:rFonts w:ascii="Arial" w:hAnsi="Arial" w:cs="Arial"/>
        </w:rPr>
        <w:t xml:space="preserve"> </w:t>
      </w:r>
      <w:r w:rsidR="00D16970" w:rsidRPr="00FA3FC4">
        <w:rPr>
          <w:rFonts w:ascii="Arial" w:hAnsi="Arial" w:cs="Arial"/>
        </w:rPr>
        <w:t>br.</w:t>
      </w:r>
      <w:r w:rsidR="00FA3FC4">
        <w:rPr>
          <w:rFonts w:ascii="Arial" w:hAnsi="Arial" w:cs="Arial"/>
        </w:rPr>
        <w:t xml:space="preserve"> </w:t>
      </w:r>
      <w:r w:rsidR="00D16970" w:rsidRPr="00FA3FC4">
        <w:rPr>
          <w:rFonts w:ascii="Arial" w:hAnsi="Arial" w:cs="Arial"/>
        </w:rPr>
        <w:t>21/09, 40/11 i 23/25)</w:t>
      </w:r>
      <w:r w:rsidR="00FA3FC4">
        <w:rPr>
          <w:rFonts w:ascii="Arial" w:hAnsi="Arial" w:cs="Arial"/>
          <w:lang w:val="sr-Latn-CS"/>
        </w:rPr>
        <w:t>,</w:t>
      </w:r>
      <w:r w:rsidRPr="00FA3FC4">
        <w:rPr>
          <w:rFonts w:ascii="Arial" w:hAnsi="Arial" w:cs="Arial"/>
          <w:lang w:val="sr-Latn-CS"/>
        </w:rPr>
        <w:t xml:space="preserve"> č</w:t>
      </w:r>
      <w:r w:rsidRPr="00FA3FC4">
        <w:rPr>
          <w:rFonts w:ascii="Arial" w:hAnsi="Arial" w:cs="Arial"/>
        </w:rPr>
        <w:t>lana</w:t>
      </w:r>
      <w:r w:rsidRPr="00FA3FC4">
        <w:rPr>
          <w:rFonts w:ascii="Arial" w:hAnsi="Arial" w:cs="Arial"/>
          <w:lang w:val="sr-Latn-CS"/>
        </w:rPr>
        <w:t xml:space="preserve"> 38 </w:t>
      </w:r>
      <w:r w:rsidRPr="00FA3FC4">
        <w:rPr>
          <w:rFonts w:ascii="Arial" w:hAnsi="Arial" w:cs="Arial"/>
        </w:rPr>
        <w:t>stav</w:t>
      </w:r>
      <w:r w:rsidRPr="00FA3FC4">
        <w:rPr>
          <w:rFonts w:ascii="Arial" w:hAnsi="Arial" w:cs="Arial"/>
          <w:lang w:val="sr-Latn-CS"/>
        </w:rPr>
        <w:t xml:space="preserve"> 1 </w:t>
      </w:r>
      <w:r w:rsidRPr="00FA3FC4">
        <w:rPr>
          <w:rFonts w:ascii="Arial" w:hAnsi="Arial" w:cs="Arial"/>
        </w:rPr>
        <w:t>ta</w:t>
      </w:r>
      <w:r w:rsidRPr="00FA3FC4">
        <w:rPr>
          <w:rFonts w:ascii="Arial" w:hAnsi="Arial" w:cs="Arial"/>
          <w:lang w:val="sr-Latn-CS"/>
        </w:rPr>
        <w:t>č</w:t>
      </w:r>
      <w:r w:rsidRPr="00FA3FC4">
        <w:rPr>
          <w:rFonts w:ascii="Arial" w:hAnsi="Arial" w:cs="Arial"/>
        </w:rPr>
        <w:t>ka</w:t>
      </w:r>
      <w:r w:rsidRPr="00FA3FC4">
        <w:rPr>
          <w:rFonts w:ascii="Arial" w:hAnsi="Arial" w:cs="Arial"/>
          <w:lang w:val="sr-Latn-CS"/>
        </w:rPr>
        <w:t xml:space="preserve"> 9 </w:t>
      </w:r>
      <w:r w:rsidR="00D16970" w:rsidRPr="00FA3FC4">
        <w:rPr>
          <w:rFonts w:ascii="Arial" w:hAnsi="Arial" w:cs="Arial"/>
        </w:rPr>
        <w:t>Zakona o lokalnoj samoupravi („Sl. list CG“ br. 2/18, 34/19, 38/20, 50/22 i 84/22)</w:t>
      </w:r>
      <w:r w:rsidRPr="00FA3FC4">
        <w:rPr>
          <w:rFonts w:ascii="Arial" w:hAnsi="Arial" w:cs="Arial"/>
          <w:lang w:val="sr-Latn-CS"/>
        </w:rPr>
        <w:t xml:space="preserve"> i č</w:t>
      </w:r>
      <w:r w:rsidRPr="00FA3FC4">
        <w:rPr>
          <w:rFonts w:ascii="Arial" w:hAnsi="Arial" w:cs="Arial"/>
        </w:rPr>
        <w:t>lana</w:t>
      </w:r>
      <w:r w:rsidRPr="00FA3FC4">
        <w:rPr>
          <w:rFonts w:ascii="Arial" w:hAnsi="Arial" w:cs="Arial"/>
          <w:lang w:val="sr-Latn-CS"/>
        </w:rPr>
        <w:t xml:space="preserve"> 46 </w:t>
      </w:r>
      <w:r w:rsidRPr="00FA3FC4">
        <w:rPr>
          <w:rFonts w:ascii="Arial" w:hAnsi="Arial" w:cs="Arial"/>
        </w:rPr>
        <w:t>stav</w:t>
      </w:r>
      <w:r w:rsidRPr="00FA3FC4">
        <w:rPr>
          <w:rFonts w:ascii="Arial" w:hAnsi="Arial" w:cs="Arial"/>
          <w:lang w:val="sr-Latn-CS"/>
        </w:rPr>
        <w:t xml:space="preserve"> 1 </w:t>
      </w:r>
      <w:r w:rsidRPr="00FA3FC4">
        <w:rPr>
          <w:rFonts w:ascii="Arial" w:hAnsi="Arial" w:cs="Arial"/>
        </w:rPr>
        <w:t>ta</w:t>
      </w:r>
      <w:r w:rsidRPr="00FA3FC4">
        <w:rPr>
          <w:rFonts w:ascii="Arial" w:hAnsi="Arial" w:cs="Arial"/>
          <w:lang w:val="sr-Latn-CS"/>
        </w:rPr>
        <w:t>č</w:t>
      </w:r>
      <w:r w:rsidRPr="00FA3FC4">
        <w:rPr>
          <w:rFonts w:ascii="Arial" w:hAnsi="Arial" w:cs="Arial"/>
        </w:rPr>
        <w:t>ka</w:t>
      </w:r>
      <w:r w:rsidRPr="00FA3FC4">
        <w:rPr>
          <w:rFonts w:ascii="Arial" w:hAnsi="Arial" w:cs="Arial"/>
          <w:lang w:val="sr-Latn-CS"/>
        </w:rPr>
        <w:t xml:space="preserve"> 9 </w:t>
      </w:r>
      <w:r w:rsidRPr="00FA3FC4">
        <w:rPr>
          <w:rFonts w:ascii="Arial" w:hAnsi="Arial" w:cs="Arial"/>
        </w:rPr>
        <w:t>Statuta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Op</w:t>
      </w:r>
      <w:r w:rsidRPr="00FA3FC4">
        <w:rPr>
          <w:rFonts w:ascii="Arial" w:hAnsi="Arial" w:cs="Arial"/>
          <w:lang w:val="sr-Latn-CS"/>
        </w:rPr>
        <w:t>š</w:t>
      </w:r>
      <w:r w:rsidRPr="00FA3FC4">
        <w:rPr>
          <w:rFonts w:ascii="Arial" w:hAnsi="Arial" w:cs="Arial"/>
        </w:rPr>
        <w:t>tine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Bijelo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Polje</w:t>
      </w:r>
      <w:r w:rsidRPr="00FA3FC4">
        <w:rPr>
          <w:rFonts w:ascii="Arial" w:hAnsi="Arial" w:cs="Arial"/>
          <w:lang w:val="sr-Latn-CS"/>
        </w:rPr>
        <w:t xml:space="preserve"> ("</w:t>
      </w:r>
      <w:r w:rsidRPr="00FA3FC4">
        <w:rPr>
          <w:rFonts w:ascii="Arial" w:hAnsi="Arial" w:cs="Arial"/>
        </w:rPr>
        <w:t>Sl</w:t>
      </w:r>
      <w:r w:rsidR="001441EE">
        <w:rPr>
          <w:rFonts w:ascii="Arial" w:hAnsi="Arial" w:cs="Arial"/>
        </w:rPr>
        <w:t>.</w:t>
      </w:r>
      <w:r w:rsidR="001441EE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list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CG</w:t>
      </w:r>
      <w:r w:rsidRPr="00FA3FC4">
        <w:rPr>
          <w:rFonts w:ascii="Arial" w:hAnsi="Arial" w:cs="Arial"/>
          <w:lang w:val="sr-Latn-CS"/>
        </w:rPr>
        <w:t xml:space="preserve">- </w:t>
      </w:r>
      <w:r w:rsidRPr="00FA3FC4">
        <w:rPr>
          <w:rFonts w:ascii="Arial" w:hAnsi="Arial" w:cs="Arial"/>
        </w:rPr>
        <w:t>op</w:t>
      </w:r>
      <w:r w:rsidRPr="00FA3FC4">
        <w:rPr>
          <w:rFonts w:ascii="Arial" w:hAnsi="Arial" w:cs="Arial"/>
          <w:lang w:val="sr-Latn-CS"/>
        </w:rPr>
        <w:t>š</w:t>
      </w:r>
      <w:r w:rsidRPr="00FA3FC4">
        <w:rPr>
          <w:rFonts w:ascii="Arial" w:hAnsi="Arial" w:cs="Arial"/>
        </w:rPr>
        <w:t>tinski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propisi</w:t>
      </w:r>
      <w:r w:rsidRPr="00FA3FC4">
        <w:rPr>
          <w:rFonts w:ascii="Arial" w:hAnsi="Arial" w:cs="Arial"/>
          <w:lang w:val="sr-Latn-CS"/>
        </w:rPr>
        <w:t xml:space="preserve">", </w:t>
      </w:r>
      <w:r w:rsidRPr="00FA3FC4">
        <w:rPr>
          <w:rFonts w:ascii="Arial" w:hAnsi="Arial" w:cs="Arial"/>
        </w:rPr>
        <w:t>br</w:t>
      </w:r>
      <w:r w:rsidRPr="00FA3FC4">
        <w:rPr>
          <w:rFonts w:ascii="Arial" w:hAnsi="Arial" w:cs="Arial"/>
          <w:lang w:val="sr-Latn-CS"/>
        </w:rPr>
        <w:t xml:space="preserve">.19/18), </w:t>
      </w:r>
      <w:r w:rsidRPr="00FA3FC4">
        <w:rPr>
          <w:rFonts w:ascii="Arial" w:hAnsi="Arial" w:cs="Arial"/>
        </w:rPr>
        <w:t>Skup</w:t>
      </w:r>
      <w:r w:rsidRPr="00FA3FC4">
        <w:rPr>
          <w:rFonts w:ascii="Arial" w:hAnsi="Arial" w:cs="Arial"/>
          <w:lang w:val="sr-Latn-CS"/>
        </w:rPr>
        <w:t>š</w:t>
      </w:r>
      <w:r w:rsidRPr="00FA3FC4">
        <w:rPr>
          <w:rFonts w:ascii="Arial" w:hAnsi="Arial" w:cs="Arial"/>
        </w:rPr>
        <w:t>tina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op</w:t>
      </w:r>
      <w:r w:rsidRPr="00FA3FC4">
        <w:rPr>
          <w:rFonts w:ascii="Arial" w:hAnsi="Arial" w:cs="Arial"/>
          <w:lang w:val="sr-Latn-CS"/>
        </w:rPr>
        <w:t>š</w:t>
      </w:r>
      <w:r w:rsidRPr="00FA3FC4">
        <w:rPr>
          <w:rFonts w:ascii="Arial" w:hAnsi="Arial" w:cs="Arial"/>
        </w:rPr>
        <w:t>tine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Bijelo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Polje</w:t>
      </w:r>
      <w:r w:rsidR="00FA3FC4">
        <w:rPr>
          <w:rFonts w:ascii="Arial" w:hAnsi="Arial" w:cs="Arial"/>
        </w:rPr>
        <w:t xml:space="preserve"> na sjednici održanoj dana </w:t>
      </w:r>
      <w:r w:rsidR="001441EE">
        <w:rPr>
          <w:rFonts w:ascii="Arial" w:hAnsi="Arial" w:cs="Arial"/>
          <w:lang w:val="en-GB"/>
        </w:rPr>
        <w:t>13.</w:t>
      </w:r>
      <w:r w:rsidR="006F2182">
        <w:rPr>
          <w:rFonts w:ascii="Arial" w:hAnsi="Arial" w:cs="Arial"/>
          <w:lang w:val="en-GB"/>
        </w:rPr>
        <w:t xml:space="preserve"> i </w:t>
      </w:r>
      <w:r w:rsidR="001441EE">
        <w:rPr>
          <w:rFonts w:ascii="Arial" w:hAnsi="Arial" w:cs="Arial"/>
          <w:lang w:val="en-GB"/>
        </w:rPr>
        <w:t>14.</w:t>
      </w:r>
      <w:r w:rsidR="006F2182">
        <w:rPr>
          <w:rFonts w:ascii="Arial" w:hAnsi="Arial" w:cs="Arial"/>
          <w:lang w:val="en-GB"/>
        </w:rPr>
        <w:t>05.i</w:t>
      </w:r>
      <w:r w:rsidR="001441EE">
        <w:rPr>
          <w:rFonts w:ascii="Arial" w:hAnsi="Arial" w:cs="Arial"/>
          <w:lang w:val="en-GB"/>
        </w:rPr>
        <w:t xml:space="preserve"> </w:t>
      </w:r>
      <w:r w:rsidR="006F2182">
        <w:rPr>
          <w:rFonts w:ascii="Arial" w:hAnsi="Arial" w:cs="Arial"/>
          <w:lang w:val="en-GB"/>
        </w:rPr>
        <w:t>02.06.</w:t>
      </w:r>
      <w:r w:rsidR="001441EE" w:rsidRPr="0076263D">
        <w:rPr>
          <w:rFonts w:ascii="Arial" w:hAnsi="Arial" w:cs="Arial"/>
          <w:lang w:val="en-GB"/>
        </w:rPr>
        <w:t>202</w:t>
      </w:r>
      <w:r w:rsidR="001441EE">
        <w:rPr>
          <w:rFonts w:ascii="Arial" w:hAnsi="Arial" w:cs="Arial"/>
          <w:lang w:val="en-GB"/>
        </w:rPr>
        <w:t>5</w:t>
      </w:r>
      <w:r w:rsidR="001441EE" w:rsidRPr="0076263D">
        <w:rPr>
          <w:rFonts w:ascii="Arial" w:hAnsi="Arial" w:cs="Arial"/>
          <w:lang w:val="en-GB"/>
        </w:rPr>
        <w:t xml:space="preserve">. </w:t>
      </w:r>
      <w:r w:rsidR="001441EE" w:rsidRPr="0076263D">
        <w:rPr>
          <w:rFonts w:ascii="Arial" w:hAnsi="Arial" w:cs="Arial"/>
          <w:lang w:val="pl-PL"/>
        </w:rPr>
        <w:t>godine, donijela je</w:t>
      </w:r>
    </w:p>
    <w:p w14:paraId="08972B0B" w14:textId="77777777" w:rsidR="00320AF1" w:rsidRPr="00FA3FC4" w:rsidRDefault="00320AF1" w:rsidP="00320AF1">
      <w:pPr>
        <w:spacing w:after="0" w:line="240" w:lineRule="auto"/>
        <w:jc w:val="center"/>
        <w:rPr>
          <w:rFonts w:ascii="Arial" w:hAnsi="Arial" w:cs="Arial"/>
          <w:b/>
          <w:iCs/>
          <w:lang w:val="sr-Latn-CS"/>
        </w:rPr>
      </w:pPr>
      <w:r w:rsidRPr="00FA3FC4">
        <w:rPr>
          <w:rFonts w:ascii="Arial" w:hAnsi="Arial" w:cs="Arial"/>
          <w:b/>
          <w:iCs/>
          <w:lang w:val="sr-Latn-CS"/>
        </w:rPr>
        <w:t>O D L U K U</w:t>
      </w:r>
    </w:p>
    <w:p w14:paraId="2A5B007E" w14:textId="5D07CAF5" w:rsidR="00320AF1" w:rsidRPr="00FA3FC4" w:rsidRDefault="00320AF1" w:rsidP="00320AF1">
      <w:pPr>
        <w:spacing w:after="0" w:line="240" w:lineRule="auto"/>
        <w:jc w:val="center"/>
        <w:rPr>
          <w:rFonts w:ascii="Arial" w:hAnsi="Arial" w:cs="Arial"/>
          <w:b/>
          <w:iCs/>
          <w:lang w:val="sr-Latn-CS"/>
        </w:rPr>
      </w:pPr>
      <w:r w:rsidRPr="00FA3FC4">
        <w:rPr>
          <w:rFonts w:ascii="Arial" w:hAnsi="Arial" w:cs="Arial"/>
          <w:b/>
          <w:iCs/>
          <w:lang w:val="sr-Latn-CS"/>
        </w:rPr>
        <w:t>o prenosu prava korišćenja</w:t>
      </w:r>
      <w:r w:rsidR="004917F7" w:rsidRPr="00FA3FC4">
        <w:rPr>
          <w:rFonts w:ascii="Arial" w:hAnsi="Arial" w:cs="Arial"/>
          <w:b/>
          <w:iCs/>
          <w:lang w:val="sr-Latn-CS"/>
        </w:rPr>
        <w:t xml:space="preserve"> i upravljanja</w:t>
      </w:r>
      <w:r w:rsidRPr="00FA3FC4">
        <w:rPr>
          <w:rFonts w:ascii="Arial" w:hAnsi="Arial" w:cs="Arial"/>
          <w:b/>
          <w:iCs/>
          <w:lang w:val="sr-Latn-CS"/>
        </w:rPr>
        <w:t xml:space="preserve"> na nepokretnostima</w:t>
      </w:r>
    </w:p>
    <w:p w14:paraId="002E9DCC" w14:textId="0B68611C" w:rsidR="00320AF1" w:rsidRPr="00FA3FC4" w:rsidRDefault="00053042" w:rsidP="00320AF1">
      <w:pPr>
        <w:spacing w:after="0" w:line="240" w:lineRule="auto"/>
        <w:jc w:val="center"/>
        <w:rPr>
          <w:rFonts w:ascii="Arial" w:hAnsi="Arial" w:cs="Arial"/>
          <w:b/>
          <w:bCs/>
          <w:iCs/>
          <w:lang w:val="sr-Latn-CS"/>
        </w:rPr>
      </w:pPr>
      <w:r w:rsidRPr="00FA3FC4">
        <w:rPr>
          <w:rFonts w:ascii="Arial" w:hAnsi="Arial" w:cs="Arial"/>
          <w:b/>
          <w:bCs/>
          <w:iCs/>
          <w:lang w:val="sr-Latn-CS"/>
        </w:rPr>
        <w:t>„</w:t>
      </w:r>
      <w:r w:rsidR="004917F7" w:rsidRPr="00FA3FC4">
        <w:rPr>
          <w:rFonts w:ascii="Arial" w:hAnsi="Arial" w:cs="Arial"/>
          <w:b/>
          <w:bCs/>
          <w:iCs/>
          <w:lang w:val="sr-Latn-CS"/>
        </w:rPr>
        <w:t>Radi</w:t>
      </w:r>
      <w:r w:rsidR="006635F7" w:rsidRPr="00FA3FC4">
        <w:rPr>
          <w:rFonts w:ascii="Arial" w:hAnsi="Arial" w:cs="Arial"/>
          <w:b/>
          <w:bCs/>
          <w:iCs/>
          <w:lang w:val="sr-Latn-CS"/>
        </w:rPr>
        <w:t>ju</w:t>
      </w:r>
      <w:r w:rsidR="004917F7" w:rsidRPr="00FA3FC4">
        <w:rPr>
          <w:rFonts w:ascii="Arial" w:hAnsi="Arial" w:cs="Arial"/>
          <w:b/>
          <w:bCs/>
          <w:iCs/>
          <w:lang w:val="sr-Latn-CS"/>
        </w:rPr>
        <w:t xml:space="preserve"> </w:t>
      </w:r>
      <w:r w:rsidR="00E65AF4" w:rsidRPr="00FA3FC4">
        <w:rPr>
          <w:rFonts w:ascii="Arial" w:hAnsi="Arial" w:cs="Arial"/>
          <w:b/>
          <w:bCs/>
          <w:iCs/>
          <w:lang w:val="sr-Latn-CS"/>
        </w:rPr>
        <w:t>Bijelo Polje</w:t>
      </w:r>
      <w:r w:rsidRPr="00FA3FC4">
        <w:rPr>
          <w:rFonts w:ascii="Arial" w:hAnsi="Arial" w:cs="Arial"/>
          <w:b/>
          <w:bCs/>
          <w:iCs/>
          <w:lang w:val="sr-Latn-CS"/>
        </w:rPr>
        <w:t>“</w:t>
      </w:r>
    </w:p>
    <w:p w14:paraId="45555AAA" w14:textId="77777777" w:rsidR="00D16970" w:rsidRPr="00FA3FC4" w:rsidRDefault="00D16970" w:rsidP="00320AF1">
      <w:pPr>
        <w:spacing w:after="0" w:line="240" w:lineRule="auto"/>
        <w:jc w:val="center"/>
        <w:rPr>
          <w:rFonts w:ascii="Arial" w:hAnsi="Arial" w:cs="Arial"/>
          <w:b/>
          <w:bCs/>
          <w:iCs/>
          <w:lang w:val="sr-Latn-CS"/>
        </w:rPr>
      </w:pPr>
    </w:p>
    <w:p w14:paraId="709F5BC6" w14:textId="77777777" w:rsidR="00B216EB" w:rsidRPr="00FA3FC4" w:rsidRDefault="00B216EB" w:rsidP="00320AF1">
      <w:pPr>
        <w:spacing w:after="0" w:line="240" w:lineRule="auto"/>
        <w:jc w:val="center"/>
        <w:rPr>
          <w:rFonts w:ascii="Arial" w:hAnsi="Arial" w:cs="Arial"/>
          <w:b/>
          <w:bCs/>
          <w:iCs/>
          <w:lang w:val="sr-Latn-CS"/>
        </w:rPr>
      </w:pPr>
    </w:p>
    <w:p w14:paraId="17683B2E" w14:textId="77777777" w:rsidR="00320AF1" w:rsidRPr="00FA3FC4" w:rsidRDefault="00320AF1" w:rsidP="00320AF1">
      <w:pPr>
        <w:spacing w:after="0" w:line="240" w:lineRule="auto"/>
        <w:jc w:val="both"/>
        <w:rPr>
          <w:rFonts w:ascii="Arial" w:hAnsi="Arial" w:cs="Arial"/>
          <w:iCs/>
          <w:lang w:val="sr-Latn-CS"/>
        </w:rPr>
      </w:pPr>
    </w:p>
    <w:p w14:paraId="376BEB55" w14:textId="26E5CDFF" w:rsidR="00320AF1" w:rsidRDefault="00320AF1" w:rsidP="00C438A4">
      <w:pPr>
        <w:spacing w:after="0" w:line="240" w:lineRule="auto"/>
        <w:jc w:val="center"/>
        <w:rPr>
          <w:rFonts w:ascii="Arial" w:hAnsi="Arial" w:cs="Arial"/>
          <w:b/>
          <w:iCs/>
          <w:lang w:val="sr-Latn-CS"/>
        </w:rPr>
      </w:pPr>
      <w:r w:rsidRPr="00FA3FC4">
        <w:rPr>
          <w:rFonts w:ascii="Arial" w:hAnsi="Arial" w:cs="Arial"/>
          <w:b/>
          <w:iCs/>
          <w:lang w:val="sr-Latn-CS"/>
        </w:rPr>
        <w:t>Član 1</w:t>
      </w:r>
    </w:p>
    <w:p w14:paraId="591C6BE1" w14:textId="77777777" w:rsidR="00FA3FC4" w:rsidRPr="00FA3FC4" w:rsidRDefault="00FA3FC4" w:rsidP="00C438A4">
      <w:pPr>
        <w:spacing w:after="0" w:line="240" w:lineRule="auto"/>
        <w:jc w:val="center"/>
        <w:rPr>
          <w:rFonts w:ascii="Arial" w:hAnsi="Arial" w:cs="Arial"/>
          <w:b/>
          <w:iCs/>
          <w:lang w:val="sr-Latn-CS"/>
        </w:rPr>
      </w:pPr>
    </w:p>
    <w:p w14:paraId="66605085" w14:textId="337C9173" w:rsidR="00320AF1" w:rsidRPr="00FA3FC4" w:rsidRDefault="00320AF1" w:rsidP="00A74448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FA3FC4">
        <w:rPr>
          <w:rFonts w:ascii="Arial" w:hAnsi="Arial" w:cs="Arial"/>
          <w:iCs/>
          <w:lang w:val="sr-Latn-CS"/>
        </w:rPr>
        <w:t>Opština Bijelo Polje prenosi pravo korišćenja</w:t>
      </w:r>
      <w:r w:rsidR="004917F7" w:rsidRPr="00FA3FC4">
        <w:rPr>
          <w:rFonts w:ascii="Arial" w:hAnsi="Arial" w:cs="Arial"/>
          <w:iCs/>
          <w:lang w:val="sr-Latn-CS"/>
        </w:rPr>
        <w:t xml:space="preserve"> i upravljanja na dijel</w:t>
      </w:r>
      <w:r w:rsidR="00404A10" w:rsidRPr="00FA3FC4">
        <w:rPr>
          <w:rFonts w:ascii="Arial" w:hAnsi="Arial" w:cs="Arial"/>
          <w:iCs/>
          <w:lang w:val="sr-Latn-CS"/>
        </w:rPr>
        <w:t>u nepokretnosti upisane kao PD 3</w:t>
      </w:r>
      <w:r w:rsidR="004917F7" w:rsidRPr="00FA3FC4">
        <w:rPr>
          <w:rFonts w:ascii="Arial" w:hAnsi="Arial" w:cs="Arial"/>
          <w:iCs/>
          <w:lang w:val="sr-Latn-CS"/>
        </w:rPr>
        <w:t xml:space="preserve"> </w:t>
      </w:r>
      <w:r w:rsidR="00CA4B4E" w:rsidRPr="00FA3FC4">
        <w:rPr>
          <w:rFonts w:ascii="Arial" w:hAnsi="Arial" w:cs="Arial"/>
          <w:iCs/>
          <w:lang w:val="sr-Latn-CS"/>
        </w:rPr>
        <w:t>(</w:t>
      </w:r>
      <w:r w:rsidR="004917F7" w:rsidRPr="00FA3FC4">
        <w:rPr>
          <w:rFonts w:ascii="Arial" w:hAnsi="Arial" w:cs="Arial"/>
          <w:iCs/>
          <w:lang w:val="sr-Latn-CS"/>
        </w:rPr>
        <w:t xml:space="preserve">drugi </w:t>
      </w:r>
      <w:r w:rsidR="005C5363" w:rsidRPr="00FA3FC4">
        <w:rPr>
          <w:rFonts w:ascii="Arial" w:hAnsi="Arial" w:cs="Arial"/>
          <w:iCs/>
          <w:lang w:val="sr-Latn-CS"/>
        </w:rPr>
        <w:t>s</w:t>
      </w:r>
      <w:r w:rsidR="004917F7" w:rsidRPr="00FA3FC4">
        <w:rPr>
          <w:rFonts w:ascii="Arial" w:hAnsi="Arial" w:cs="Arial"/>
          <w:iCs/>
          <w:lang w:val="sr-Latn-CS"/>
        </w:rPr>
        <w:t>prat</w:t>
      </w:r>
      <w:r w:rsidR="00E65AF4" w:rsidRPr="00FA3FC4">
        <w:rPr>
          <w:rFonts w:ascii="Arial" w:hAnsi="Arial" w:cs="Arial"/>
          <w:iCs/>
          <w:lang w:val="sr-Latn-CS"/>
        </w:rPr>
        <w:t xml:space="preserve"> – </w:t>
      </w:r>
      <w:r w:rsidR="00A7451F" w:rsidRPr="00FA3FC4">
        <w:rPr>
          <w:rFonts w:ascii="Arial" w:hAnsi="Arial" w:cs="Arial"/>
          <w:iCs/>
          <w:lang w:val="sr-Latn-CS"/>
        </w:rPr>
        <w:t xml:space="preserve">tri </w:t>
      </w:r>
      <w:r w:rsidR="00E65AF4" w:rsidRPr="00FA3FC4">
        <w:rPr>
          <w:rFonts w:ascii="Arial" w:hAnsi="Arial" w:cs="Arial"/>
          <w:iCs/>
          <w:lang w:val="sr-Latn-CS"/>
        </w:rPr>
        <w:t>prostorije</w:t>
      </w:r>
      <w:r w:rsidR="00CA4B4E" w:rsidRPr="00FA3FC4">
        <w:rPr>
          <w:rFonts w:ascii="Arial" w:hAnsi="Arial" w:cs="Arial"/>
          <w:iCs/>
          <w:lang w:val="sr-Latn-CS"/>
        </w:rPr>
        <w:t>),</w:t>
      </w:r>
      <w:r w:rsidR="00404A10" w:rsidRPr="00FA3FC4">
        <w:rPr>
          <w:rFonts w:ascii="Arial" w:hAnsi="Arial" w:cs="Arial"/>
          <w:iCs/>
          <w:lang w:val="sr-Latn-CS"/>
        </w:rPr>
        <w:t xml:space="preserve"> u površini</w:t>
      </w:r>
      <w:r w:rsidR="00404A10" w:rsidRPr="00FA3FC4">
        <w:rPr>
          <w:rFonts w:ascii="Arial" w:hAnsi="Arial" w:cs="Arial"/>
          <w:lang w:val="sr-Latn-CS"/>
        </w:rPr>
        <w:t xml:space="preserve"> od</w:t>
      </w:r>
      <w:r w:rsidR="00A7451F" w:rsidRPr="00FA3FC4">
        <w:rPr>
          <w:rFonts w:ascii="Arial" w:hAnsi="Arial" w:cs="Arial"/>
          <w:lang w:val="sr-Latn-CS"/>
        </w:rPr>
        <w:t xml:space="preserve"> 48 m2</w:t>
      </w:r>
      <w:r w:rsidR="00E65AF4" w:rsidRPr="00FA3FC4">
        <w:rPr>
          <w:rFonts w:ascii="Arial" w:hAnsi="Arial" w:cs="Arial"/>
          <w:lang w:val="sr-Latn-CS"/>
        </w:rPr>
        <w:t xml:space="preserve"> i na dijelu </w:t>
      </w:r>
      <w:r w:rsidR="00404A10" w:rsidRPr="00FA3FC4">
        <w:rPr>
          <w:rFonts w:ascii="Arial" w:hAnsi="Arial" w:cs="Arial"/>
          <w:lang w:val="sr-Latn-CS"/>
        </w:rPr>
        <w:t xml:space="preserve">nepokretnosti upisane kao PD 5 </w:t>
      </w:r>
      <w:r w:rsidR="00CA4B4E" w:rsidRPr="00FA3FC4">
        <w:rPr>
          <w:rFonts w:ascii="Arial" w:hAnsi="Arial" w:cs="Arial"/>
          <w:lang w:val="sr-Latn-CS"/>
        </w:rPr>
        <w:t>(</w:t>
      </w:r>
      <w:r w:rsidR="00404A10" w:rsidRPr="00FA3FC4">
        <w:rPr>
          <w:rFonts w:ascii="Arial" w:hAnsi="Arial" w:cs="Arial"/>
          <w:lang w:val="sr-Latn-CS"/>
        </w:rPr>
        <w:t xml:space="preserve"> treći sprat</w:t>
      </w:r>
      <w:r w:rsidR="00CA4B4E" w:rsidRPr="00FA3FC4">
        <w:rPr>
          <w:rFonts w:ascii="Arial" w:hAnsi="Arial" w:cs="Arial"/>
          <w:lang w:val="sr-Latn-CS"/>
        </w:rPr>
        <w:t>)</w:t>
      </w:r>
      <w:r w:rsidR="00D16970" w:rsidRPr="00FA3FC4">
        <w:rPr>
          <w:rFonts w:ascii="Arial" w:hAnsi="Arial" w:cs="Arial"/>
          <w:lang w:val="sr-Latn-CS"/>
        </w:rPr>
        <w:t xml:space="preserve">, </w:t>
      </w:r>
      <w:r w:rsidR="00404A10" w:rsidRPr="00FA3FC4">
        <w:rPr>
          <w:rFonts w:ascii="Arial" w:hAnsi="Arial" w:cs="Arial"/>
          <w:lang w:val="sr-Latn-CS"/>
        </w:rPr>
        <w:t>u površini od</w:t>
      </w:r>
      <w:r w:rsidR="00A7451F" w:rsidRPr="00FA3FC4">
        <w:rPr>
          <w:rFonts w:ascii="Arial" w:hAnsi="Arial" w:cs="Arial"/>
          <w:lang w:val="sr-Latn-CS"/>
        </w:rPr>
        <w:t xml:space="preserve"> 170 m2</w:t>
      </w:r>
      <w:r w:rsidR="00D16970" w:rsidRPr="00FA3FC4">
        <w:rPr>
          <w:rFonts w:ascii="Arial" w:hAnsi="Arial" w:cs="Arial"/>
          <w:lang w:val="sr-Latn-CS"/>
        </w:rPr>
        <w:t>,</w:t>
      </w:r>
      <w:r w:rsidRPr="00FA3FC4">
        <w:rPr>
          <w:rFonts w:ascii="Arial" w:hAnsi="Arial" w:cs="Arial"/>
          <w:lang w:val="sr-Latn-CS"/>
        </w:rPr>
        <w:t xml:space="preserve"> na</w:t>
      </w:r>
      <w:r w:rsidR="00824255"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  <w:lang w:val="sr-Latn-CS"/>
        </w:rPr>
        <w:t>kat</w:t>
      </w:r>
      <w:r w:rsidR="00824255" w:rsidRPr="00FA3FC4">
        <w:rPr>
          <w:rFonts w:ascii="Arial" w:hAnsi="Arial" w:cs="Arial"/>
          <w:lang w:val="sr-Latn-CS"/>
        </w:rPr>
        <w:t>astarskoj parceli</w:t>
      </w:r>
      <w:r w:rsidRPr="00FA3FC4">
        <w:rPr>
          <w:rFonts w:ascii="Arial" w:hAnsi="Arial" w:cs="Arial"/>
          <w:lang w:val="sr-Latn-CS"/>
        </w:rPr>
        <w:t xml:space="preserve"> br.</w:t>
      </w:r>
      <w:r w:rsidR="00B216EB" w:rsidRPr="00FA3FC4">
        <w:rPr>
          <w:rFonts w:ascii="Arial" w:hAnsi="Arial" w:cs="Arial"/>
          <w:lang w:val="sr-Latn-CS"/>
        </w:rPr>
        <w:t xml:space="preserve"> </w:t>
      </w:r>
      <w:r w:rsidR="004917F7" w:rsidRPr="00FA3FC4">
        <w:rPr>
          <w:rFonts w:ascii="Arial" w:hAnsi="Arial" w:cs="Arial"/>
          <w:lang w:val="sr-Latn-CS"/>
        </w:rPr>
        <w:t>1010/3</w:t>
      </w:r>
      <w:r w:rsidR="00D16970" w:rsidRPr="00FA3FC4">
        <w:rPr>
          <w:rFonts w:ascii="Arial" w:hAnsi="Arial" w:cs="Arial"/>
          <w:lang w:val="sr-Latn-CS"/>
        </w:rPr>
        <w:t>,</w:t>
      </w:r>
      <w:r w:rsidR="00C74F89" w:rsidRPr="00FA3FC4">
        <w:rPr>
          <w:rFonts w:ascii="Arial" w:hAnsi="Arial" w:cs="Arial"/>
          <w:lang w:val="sr-Latn-CS"/>
        </w:rPr>
        <w:t xml:space="preserve"> </w:t>
      </w:r>
      <w:r w:rsidR="00B216EB" w:rsidRPr="00FA3FC4">
        <w:rPr>
          <w:rFonts w:ascii="Arial" w:hAnsi="Arial" w:cs="Arial"/>
          <w:lang w:val="sr-Latn-CS"/>
        </w:rPr>
        <w:t>po načinu korišćenja</w:t>
      </w:r>
      <w:r w:rsidR="00824255" w:rsidRPr="00FA3FC4">
        <w:rPr>
          <w:rFonts w:ascii="Arial" w:hAnsi="Arial" w:cs="Arial"/>
          <w:lang w:val="sr-Latn-CS"/>
        </w:rPr>
        <w:t xml:space="preserve"> </w:t>
      </w:r>
      <w:r w:rsidR="004917F7" w:rsidRPr="00FA3FC4">
        <w:rPr>
          <w:rFonts w:ascii="Arial" w:hAnsi="Arial" w:cs="Arial"/>
          <w:lang w:val="sr-Latn-CS"/>
        </w:rPr>
        <w:t>novinsko-izdavačka djelatnost</w:t>
      </w:r>
      <w:r w:rsidR="00A27133" w:rsidRPr="00FA3FC4">
        <w:rPr>
          <w:rFonts w:ascii="Arial" w:hAnsi="Arial" w:cs="Arial"/>
          <w:lang w:val="sr-Latn-CS"/>
        </w:rPr>
        <w:t>, upisana</w:t>
      </w:r>
      <w:r w:rsidR="00236A82" w:rsidRPr="00FA3FC4">
        <w:rPr>
          <w:rFonts w:ascii="Arial" w:hAnsi="Arial" w:cs="Arial"/>
          <w:lang w:val="sr-Latn-CS"/>
        </w:rPr>
        <w:t xml:space="preserve"> u </w:t>
      </w:r>
      <w:r w:rsidR="00A27133" w:rsidRPr="00FA3FC4">
        <w:rPr>
          <w:rFonts w:ascii="Arial" w:hAnsi="Arial" w:cs="Arial"/>
          <w:lang w:val="sr-Latn-CS"/>
        </w:rPr>
        <w:t>L</w:t>
      </w:r>
      <w:r w:rsidR="00CA4B4E" w:rsidRPr="00FA3FC4">
        <w:rPr>
          <w:rFonts w:ascii="Arial" w:hAnsi="Arial" w:cs="Arial"/>
          <w:lang w:val="sr-Latn-CS"/>
        </w:rPr>
        <w:t>N</w:t>
      </w:r>
      <w:r w:rsidR="00236A82" w:rsidRPr="00FA3FC4">
        <w:rPr>
          <w:rFonts w:ascii="Arial" w:hAnsi="Arial" w:cs="Arial"/>
          <w:lang w:val="sr-Latn-CS"/>
        </w:rPr>
        <w:t xml:space="preserve"> br.</w:t>
      </w:r>
      <w:r w:rsidR="00D16970" w:rsidRPr="00FA3FC4">
        <w:rPr>
          <w:rFonts w:ascii="Arial" w:hAnsi="Arial" w:cs="Arial"/>
          <w:lang w:val="sr-Latn-CS"/>
        </w:rPr>
        <w:t xml:space="preserve"> </w:t>
      </w:r>
      <w:r w:rsidR="004917F7" w:rsidRPr="00FA3FC4">
        <w:rPr>
          <w:rFonts w:ascii="Arial" w:hAnsi="Arial" w:cs="Arial"/>
          <w:lang w:val="sr-Latn-CS"/>
        </w:rPr>
        <w:t xml:space="preserve">2050 </w:t>
      </w:r>
      <w:r w:rsidR="00236A82" w:rsidRPr="00FA3FC4">
        <w:rPr>
          <w:rFonts w:ascii="Arial" w:hAnsi="Arial" w:cs="Arial"/>
          <w:lang w:val="sr-Latn-CS"/>
        </w:rPr>
        <w:t xml:space="preserve"> KO </w:t>
      </w:r>
      <w:r w:rsidR="004917F7" w:rsidRPr="00FA3FC4">
        <w:rPr>
          <w:rFonts w:ascii="Arial" w:hAnsi="Arial" w:cs="Arial"/>
          <w:lang w:val="sr-Latn-CS"/>
        </w:rPr>
        <w:t>Bijelo Polje</w:t>
      </w:r>
      <w:r w:rsidR="00CA4B4E" w:rsidRPr="00FA3FC4">
        <w:rPr>
          <w:rFonts w:ascii="Arial" w:hAnsi="Arial" w:cs="Arial"/>
          <w:lang w:val="sr-Latn-CS"/>
        </w:rPr>
        <w:t>,</w:t>
      </w:r>
      <w:r w:rsidR="00236A82"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  <w:lang w:val="sr-Latn-CS"/>
        </w:rPr>
        <w:t xml:space="preserve">na </w:t>
      </w:r>
      <w:r w:rsidR="00236A82" w:rsidRPr="00FA3FC4">
        <w:rPr>
          <w:rFonts w:ascii="Arial" w:hAnsi="Arial" w:cs="Arial"/>
          <w:lang w:val="sr-Latn-CS"/>
        </w:rPr>
        <w:t>ime</w:t>
      </w:r>
      <w:r w:rsidRPr="00FA3FC4">
        <w:rPr>
          <w:rFonts w:ascii="Arial" w:hAnsi="Arial" w:cs="Arial"/>
          <w:lang w:val="sr-Latn-CS"/>
        </w:rPr>
        <w:t xml:space="preserve"> </w:t>
      </w:r>
      <w:r w:rsidR="00236A82" w:rsidRPr="00FA3FC4">
        <w:rPr>
          <w:rFonts w:ascii="Arial" w:hAnsi="Arial" w:cs="Arial"/>
          <w:color w:val="000000"/>
          <w:shd w:val="clear" w:color="auto" w:fill="FFFFFF"/>
        </w:rPr>
        <w:t>OP</w:t>
      </w:r>
      <w:r w:rsidR="00236A82" w:rsidRPr="00FA3FC4">
        <w:rPr>
          <w:rFonts w:ascii="Arial" w:hAnsi="Arial" w:cs="Arial"/>
          <w:color w:val="000000"/>
          <w:shd w:val="clear" w:color="auto" w:fill="FFFFFF"/>
          <w:lang w:val="sr-Latn-CS"/>
        </w:rPr>
        <w:t>Š</w:t>
      </w:r>
      <w:r w:rsidR="00236A82" w:rsidRPr="00FA3FC4">
        <w:rPr>
          <w:rFonts w:ascii="Arial" w:hAnsi="Arial" w:cs="Arial"/>
          <w:color w:val="000000"/>
          <w:shd w:val="clear" w:color="auto" w:fill="FFFFFF"/>
        </w:rPr>
        <w:t>TINA</w:t>
      </w:r>
      <w:r w:rsidR="00236A82" w:rsidRPr="00FA3FC4">
        <w:rPr>
          <w:rFonts w:ascii="Arial" w:hAnsi="Arial" w:cs="Arial"/>
          <w:color w:val="000000"/>
          <w:shd w:val="clear" w:color="auto" w:fill="FFFFFF"/>
          <w:lang w:val="sr-Latn-CS"/>
        </w:rPr>
        <w:t xml:space="preserve"> </w:t>
      </w:r>
      <w:r w:rsidR="00236A82" w:rsidRPr="00FA3FC4">
        <w:rPr>
          <w:rFonts w:ascii="Arial" w:hAnsi="Arial" w:cs="Arial"/>
          <w:color w:val="000000"/>
          <w:shd w:val="clear" w:color="auto" w:fill="FFFFFF"/>
        </w:rPr>
        <w:t>BIJELO</w:t>
      </w:r>
      <w:r w:rsidR="00236A82" w:rsidRPr="00FA3FC4">
        <w:rPr>
          <w:rFonts w:ascii="Arial" w:hAnsi="Arial" w:cs="Arial"/>
          <w:color w:val="000000"/>
          <w:shd w:val="clear" w:color="auto" w:fill="FFFFFF"/>
          <w:lang w:val="sr-Latn-CS"/>
        </w:rPr>
        <w:t xml:space="preserve"> </w:t>
      </w:r>
      <w:r w:rsidR="00236A82" w:rsidRPr="00FA3FC4">
        <w:rPr>
          <w:rFonts w:ascii="Arial" w:hAnsi="Arial" w:cs="Arial"/>
          <w:color w:val="000000"/>
          <w:shd w:val="clear" w:color="auto" w:fill="FFFFFF"/>
        </w:rPr>
        <w:t>POLJE</w:t>
      </w:r>
      <w:r w:rsidR="00236A82" w:rsidRPr="00FA3FC4">
        <w:rPr>
          <w:rFonts w:ascii="Arial" w:hAnsi="Arial" w:cs="Arial"/>
          <w:color w:val="000000"/>
          <w:shd w:val="clear" w:color="auto" w:fill="FFFFFF"/>
          <w:lang w:val="sr-Latn-CS"/>
        </w:rPr>
        <w:t>,</w:t>
      </w:r>
      <w:r w:rsidR="00A27133" w:rsidRPr="00FA3FC4">
        <w:rPr>
          <w:rFonts w:ascii="Arial" w:hAnsi="Arial" w:cs="Arial"/>
          <w:color w:val="000000"/>
          <w:shd w:val="clear" w:color="auto" w:fill="FFFFFF"/>
          <w:lang w:val="sr-Latn-CS"/>
        </w:rPr>
        <w:t xml:space="preserve"> sa obimom </w:t>
      </w:r>
      <w:r w:rsidR="004917F7" w:rsidRPr="00FA3FC4">
        <w:rPr>
          <w:rFonts w:ascii="Arial" w:hAnsi="Arial" w:cs="Arial"/>
          <w:color w:val="000000"/>
          <w:shd w:val="clear" w:color="auto" w:fill="FFFFFF"/>
          <w:lang w:val="sr-Latn-CS"/>
        </w:rPr>
        <w:t>prava raspolaganje 1/1, bez naknade</w:t>
      </w:r>
      <w:r w:rsidR="00CA4B4E" w:rsidRPr="00FA3FC4">
        <w:rPr>
          <w:rFonts w:ascii="Arial" w:hAnsi="Arial" w:cs="Arial"/>
          <w:color w:val="000000"/>
          <w:shd w:val="clear" w:color="auto" w:fill="FFFFFF"/>
          <w:lang w:val="sr-Latn-CS"/>
        </w:rPr>
        <w:t>,</w:t>
      </w:r>
      <w:r w:rsidR="005C5363" w:rsidRPr="00FA3FC4">
        <w:rPr>
          <w:rFonts w:ascii="Arial" w:hAnsi="Arial" w:cs="Arial"/>
          <w:lang w:val="sr-Latn-CS"/>
        </w:rPr>
        <w:t xml:space="preserve"> u</w:t>
      </w:r>
      <w:r w:rsidR="00404A10" w:rsidRPr="00FA3FC4">
        <w:rPr>
          <w:rFonts w:ascii="Arial" w:hAnsi="Arial" w:cs="Arial"/>
          <w:lang w:val="sr-Latn-CS"/>
        </w:rPr>
        <w:t xml:space="preserve"> ukupnoj </w:t>
      </w:r>
      <w:r w:rsidR="00A7451F" w:rsidRPr="00FA3FC4">
        <w:rPr>
          <w:rFonts w:ascii="Arial" w:hAnsi="Arial" w:cs="Arial"/>
          <w:lang w:val="sr-Latn-CS"/>
        </w:rPr>
        <w:t xml:space="preserve"> površini od 218 </w:t>
      </w:r>
      <w:r w:rsidR="005C5363" w:rsidRPr="00FA3FC4">
        <w:rPr>
          <w:rFonts w:ascii="Arial" w:hAnsi="Arial" w:cs="Arial"/>
          <w:lang w:val="sr-Latn-CS"/>
        </w:rPr>
        <w:t>m2.</w:t>
      </w:r>
    </w:p>
    <w:p w14:paraId="17FDFEE5" w14:textId="5C03DDEB" w:rsidR="00320AF1" w:rsidRPr="00FA3FC4" w:rsidRDefault="00320AF1" w:rsidP="00A74448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bookmarkStart w:id="0" w:name="_Hlk195003966"/>
      <w:r w:rsidRPr="00FA3FC4">
        <w:rPr>
          <w:rFonts w:ascii="Arial" w:hAnsi="Arial" w:cs="Arial"/>
          <w:color w:val="000000" w:themeColor="text1"/>
          <w:lang w:val="sr-Latn-CS"/>
        </w:rPr>
        <w:t>Prenos prava korišćenja</w:t>
      </w:r>
      <w:r w:rsidR="004917F7" w:rsidRPr="00FA3FC4">
        <w:rPr>
          <w:rFonts w:ascii="Arial" w:hAnsi="Arial" w:cs="Arial"/>
          <w:color w:val="000000" w:themeColor="text1"/>
          <w:lang w:val="sr-Latn-CS"/>
        </w:rPr>
        <w:t xml:space="preserve"> i upravljanja</w:t>
      </w:r>
      <w:r w:rsidRPr="00FA3FC4">
        <w:rPr>
          <w:rFonts w:ascii="Arial" w:hAnsi="Arial" w:cs="Arial"/>
          <w:color w:val="000000" w:themeColor="text1"/>
          <w:lang w:val="sr-Latn-CS"/>
        </w:rPr>
        <w:t xml:space="preserve"> na </w:t>
      </w:r>
      <w:r w:rsidR="00404A10" w:rsidRPr="00FA3FC4">
        <w:rPr>
          <w:rFonts w:ascii="Arial" w:hAnsi="Arial" w:cs="Arial"/>
          <w:color w:val="000000" w:themeColor="text1"/>
          <w:lang w:val="sr-Latn-CS"/>
        </w:rPr>
        <w:t>posebnim d</w:t>
      </w:r>
      <w:r w:rsidR="006635F7" w:rsidRPr="00FA3FC4">
        <w:rPr>
          <w:rFonts w:ascii="Arial" w:hAnsi="Arial" w:cs="Arial"/>
          <w:color w:val="000000" w:themeColor="text1"/>
          <w:lang w:val="sr-Latn-CS"/>
        </w:rPr>
        <w:t>i</w:t>
      </w:r>
      <w:r w:rsidR="00404A10" w:rsidRPr="00FA3FC4">
        <w:rPr>
          <w:rFonts w:ascii="Arial" w:hAnsi="Arial" w:cs="Arial"/>
          <w:color w:val="000000" w:themeColor="text1"/>
          <w:lang w:val="sr-Latn-CS"/>
        </w:rPr>
        <w:t>jelovima</w:t>
      </w:r>
      <w:r w:rsidR="004917F7" w:rsidRPr="00FA3FC4">
        <w:rPr>
          <w:rFonts w:ascii="Arial" w:hAnsi="Arial" w:cs="Arial"/>
          <w:color w:val="000000" w:themeColor="text1"/>
          <w:lang w:val="sr-Latn-CS"/>
        </w:rPr>
        <w:t xml:space="preserve"> objekta</w:t>
      </w:r>
      <w:r w:rsidR="00236A82" w:rsidRPr="00FA3FC4">
        <w:rPr>
          <w:rFonts w:ascii="Arial" w:hAnsi="Arial" w:cs="Arial"/>
          <w:color w:val="000000" w:themeColor="text1"/>
          <w:lang w:val="sr-Latn-CS"/>
        </w:rPr>
        <w:t xml:space="preserve"> </w:t>
      </w:r>
      <w:r w:rsidRPr="00FA3FC4">
        <w:rPr>
          <w:rFonts w:ascii="Arial" w:hAnsi="Arial" w:cs="Arial"/>
          <w:color w:val="000000" w:themeColor="text1"/>
          <w:lang w:val="sr-Latn-CS"/>
        </w:rPr>
        <w:t>bliže opisan</w:t>
      </w:r>
      <w:r w:rsidR="00236A82" w:rsidRPr="00FA3FC4">
        <w:rPr>
          <w:rFonts w:ascii="Arial" w:hAnsi="Arial" w:cs="Arial"/>
          <w:color w:val="000000" w:themeColor="text1"/>
          <w:lang w:val="sr-Latn-CS"/>
        </w:rPr>
        <w:t>i</w:t>
      </w:r>
      <w:r w:rsidRPr="00FA3FC4">
        <w:rPr>
          <w:rFonts w:ascii="Arial" w:hAnsi="Arial" w:cs="Arial"/>
          <w:color w:val="000000" w:themeColor="text1"/>
          <w:lang w:val="sr-Latn-CS"/>
        </w:rPr>
        <w:t xml:space="preserve">m u prethodnom stavu, vrši se </w:t>
      </w:r>
      <w:r w:rsidR="00A27133" w:rsidRPr="00FA3FC4">
        <w:rPr>
          <w:rFonts w:ascii="Arial" w:hAnsi="Arial" w:cs="Arial"/>
          <w:bCs/>
          <w:color w:val="000000"/>
        </w:rPr>
        <w:t xml:space="preserve">radi </w:t>
      </w:r>
      <w:r w:rsidR="00404A10" w:rsidRPr="00FA3FC4">
        <w:rPr>
          <w:rFonts w:ascii="Arial" w:hAnsi="Arial" w:cs="Arial"/>
          <w:bCs/>
          <w:color w:val="000000"/>
        </w:rPr>
        <w:t>obnavljanja registracije i dobijanja dozvole za emitovanje kod Agencije za audiovizuelne medijske usluge.</w:t>
      </w:r>
    </w:p>
    <w:bookmarkEnd w:id="0"/>
    <w:p w14:paraId="145CD121" w14:textId="49126589" w:rsidR="00320AF1" w:rsidRPr="00FA3FC4" w:rsidRDefault="00320AF1" w:rsidP="00236A82">
      <w:pPr>
        <w:spacing w:after="0" w:line="240" w:lineRule="auto"/>
        <w:jc w:val="both"/>
        <w:rPr>
          <w:rFonts w:ascii="Arial" w:hAnsi="Arial" w:cs="Arial"/>
          <w:color w:val="000000" w:themeColor="text1"/>
          <w:lang w:val="sr-Latn-CS"/>
        </w:rPr>
      </w:pPr>
    </w:p>
    <w:p w14:paraId="61CE06C5" w14:textId="77777777" w:rsidR="00CA4B4E" w:rsidRPr="00FA3FC4" w:rsidRDefault="00CA4B4E" w:rsidP="00236A82">
      <w:pPr>
        <w:spacing w:after="0" w:line="240" w:lineRule="auto"/>
        <w:jc w:val="both"/>
        <w:rPr>
          <w:rFonts w:ascii="Arial" w:hAnsi="Arial" w:cs="Arial"/>
          <w:color w:val="000000" w:themeColor="text1"/>
          <w:lang w:val="sr-Latn-CS"/>
        </w:rPr>
      </w:pPr>
    </w:p>
    <w:p w14:paraId="2B3EFDE0" w14:textId="32637214" w:rsidR="00A27133" w:rsidRDefault="00320AF1" w:rsidP="00CA4B4E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FA3FC4">
        <w:rPr>
          <w:rFonts w:ascii="Arial" w:hAnsi="Arial" w:cs="Arial"/>
          <w:b/>
          <w:lang w:val="sr-Latn-CS"/>
        </w:rPr>
        <w:t>Član 2</w:t>
      </w:r>
    </w:p>
    <w:p w14:paraId="2C1C2CDA" w14:textId="77777777" w:rsidR="00FA3FC4" w:rsidRPr="00FA3FC4" w:rsidRDefault="00FA3FC4" w:rsidP="00CA4B4E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</w:p>
    <w:p w14:paraId="03615479" w14:textId="6D24EC76" w:rsidR="00AF377D" w:rsidRPr="00FA3FC4" w:rsidRDefault="00A27133" w:rsidP="00A74448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FA3FC4">
        <w:rPr>
          <w:rFonts w:ascii="Arial" w:hAnsi="Arial" w:cs="Arial"/>
          <w:lang w:val="sr-Latn-CS"/>
        </w:rPr>
        <w:t xml:space="preserve">Međusobna prava i obaveze između Opštine Bijelo Polje i </w:t>
      </w:r>
      <w:r w:rsidR="00404A10" w:rsidRPr="00FA3FC4">
        <w:rPr>
          <w:rFonts w:ascii="Arial" w:hAnsi="Arial" w:cs="Arial"/>
          <w:lang w:val="sr-Latn-CS"/>
        </w:rPr>
        <w:t>Radija Bijelo  Polje</w:t>
      </w:r>
      <w:r w:rsidR="00E35A52"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  <w:lang w:val="sr-Latn-CS"/>
        </w:rPr>
        <w:t>regulisaće se posebnim ugovorom</w:t>
      </w:r>
      <w:r w:rsidR="006635F7" w:rsidRPr="00FA3FC4">
        <w:rPr>
          <w:rFonts w:ascii="Arial" w:hAnsi="Arial" w:cs="Arial"/>
          <w:lang w:val="sr-Latn-CS"/>
        </w:rPr>
        <w:t>,</w:t>
      </w:r>
      <w:r w:rsidRPr="00FA3FC4">
        <w:rPr>
          <w:rFonts w:ascii="Arial" w:hAnsi="Arial" w:cs="Arial"/>
          <w:lang w:val="sr-Latn-CS"/>
        </w:rPr>
        <w:t xml:space="preserve"> koji će u ime Opštine Bijelo Polje zaključiti direktor Direkcije za imovinu i zaštitu prava Opštine</w:t>
      </w:r>
      <w:r w:rsidR="006635F7" w:rsidRPr="00FA3FC4">
        <w:rPr>
          <w:rFonts w:ascii="Arial" w:hAnsi="Arial" w:cs="Arial"/>
          <w:lang w:val="sr-Latn-CS"/>
        </w:rPr>
        <w:t>.</w:t>
      </w:r>
    </w:p>
    <w:p w14:paraId="47F25B28" w14:textId="77777777" w:rsidR="00AF377D" w:rsidRPr="00FA3FC4" w:rsidRDefault="00AF377D" w:rsidP="00320AF1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200F4B6F" w14:textId="4FF17AE4" w:rsidR="00320AF1" w:rsidRDefault="00320AF1" w:rsidP="00C438A4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FA3FC4">
        <w:rPr>
          <w:rFonts w:ascii="Arial" w:hAnsi="Arial" w:cs="Arial"/>
          <w:b/>
          <w:lang w:val="sr-Latn-CS"/>
        </w:rPr>
        <w:t>Član 3</w:t>
      </w:r>
    </w:p>
    <w:p w14:paraId="7E04528B" w14:textId="77777777" w:rsidR="00FA3FC4" w:rsidRPr="00FA3FC4" w:rsidRDefault="00FA3FC4" w:rsidP="00C438A4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</w:p>
    <w:p w14:paraId="69FDFA17" w14:textId="4209ED30" w:rsidR="00B216EB" w:rsidRPr="00FA3FC4" w:rsidRDefault="00B216EB" w:rsidP="00A74448">
      <w:pPr>
        <w:pStyle w:val="T30X"/>
        <w:ind w:firstLine="720"/>
        <w:rPr>
          <w:rFonts w:ascii="Arial" w:hAnsi="Arial" w:cs="Arial"/>
          <w:lang w:val="sr-Latn-CS"/>
        </w:rPr>
      </w:pPr>
      <w:r w:rsidRPr="00FA3FC4">
        <w:rPr>
          <w:rFonts w:ascii="Arial" w:hAnsi="Arial" w:cs="Arial"/>
        </w:rPr>
        <w:t>Ova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Odluka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stupa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na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snagu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osmog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dana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od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dana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objavljivanja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u</w:t>
      </w:r>
      <w:r w:rsidRPr="00FA3FC4">
        <w:rPr>
          <w:rFonts w:ascii="Arial" w:hAnsi="Arial" w:cs="Arial"/>
          <w:lang w:val="sr-Latn-CS"/>
        </w:rPr>
        <w:t xml:space="preserve"> "</w:t>
      </w:r>
      <w:r w:rsidRPr="00FA3FC4">
        <w:rPr>
          <w:rFonts w:ascii="Arial" w:hAnsi="Arial" w:cs="Arial"/>
        </w:rPr>
        <w:t>Sl</w:t>
      </w:r>
      <w:r w:rsidRPr="00FA3FC4">
        <w:rPr>
          <w:rFonts w:ascii="Arial" w:hAnsi="Arial" w:cs="Arial"/>
          <w:lang w:val="sr-Latn-CS"/>
        </w:rPr>
        <w:t xml:space="preserve">. </w:t>
      </w:r>
      <w:r w:rsidRPr="00FA3FC4">
        <w:rPr>
          <w:rFonts w:ascii="Arial" w:hAnsi="Arial" w:cs="Arial"/>
        </w:rPr>
        <w:t>listu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CG</w:t>
      </w:r>
      <w:r w:rsidRPr="00FA3FC4">
        <w:rPr>
          <w:rFonts w:ascii="Arial" w:hAnsi="Arial" w:cs="Arial"/>
          <w:lang w:val="sr-Latn-CS"/>
        </w:rPr>
        <w:t xml:space="preserve"> - </w:t>
      </w:r>
      <w:r w:rsidRPr="00FA3FC4">
        <w:rPr>
          <w:rFonts w:ascii="Arial" w:hAnsi="Arial" w:cs="Arial"/>
        </w:rPr>
        <w:t>op</w:t>
      </w:r>
      <w:r w:rsidRPr="00FA3FC4">
        <w:rPr>
          <w:rFonts w:ascii="Arial" w:hAnsi="Arial" w:cs="Arial"/>
          <w:lang w:val="sr-Latn-CS"/>
        </w:rPr>
        <w:t>š</w:t>
      </w:r>
      <w:r w:rsidRPr="00FA3FC4">
        <w:rPr>
          <w:rFonts w:ascii="Arial" w:hAnsi="Arial" w:cs="Arial"/>
        </w:rPr>
        <w:t>tinski</w:t>
      </w:r>
      <w:r w:rsidRPr="00FA3FC4">
        <w:rPr>
          <w:rFonts w:ascii="Arial" w:hAnsi="Arial" w:cs="Arial"/>
          <w:lang w:val="sr-Latn-CS"/>
        </w:rPr>
        <w:t xml:space="preserve"> </w:t>
      </w:r>
      <w:r w:rsidRPr="00FA3FC4">
        <w:rPr>
          <w:rFonts w:ascii="Arial" w:hAnsi="Arial" w:cs="Arial"/>
        </w:rPr>
        <w:t>propisi</w:t>
      </w:r>
      <w:r w:rsidRPr="00FA3FC4">
        <w:rPr>
          <w:rFonts w:ascii="Arial" w:hAnsi="Arial" w:cs="Arial"/>
          <w:lang w:val="sr-Latn-CS"/>
        </w:rPr>
        <w:t xml:space="preserve">". </w:t>
      </w:r>
    </w:p>
    <w:p w14:paraId="11DD215C" w14:textId="77777777" w:rsidR="00D16970" w:rsidRPr="00FA3FC4" w:rsidRDefault="00D16970" w:rsidP="00B216EB">
      <w:pPr>
        <w:pStyle w:val="T30X"/>
        <w:ind w:firstLine="720"/>
        <w:rPr>
          <w:rFonts w:ascii="Arial" w:hAnsi="Arial" w:cs="Arial"/>
          <w:lang w:val="sr-Latn-CS"/>
        </w:rPr>
      </w:pPr>
    </w:p>
    <w:p w14:paraId="3C8340E4" w14:textId="0359262F" w:rsidR="00FA3FC4" w:rsidRPr="00FA3FC4" w:rsidRDefault="00FA3FC4" w:rsidP="00FA3FC4">
      <w:pPr>
        <w:spacing w:after="0" w:line="240" w:lineRule="auto"/>
        <w:rPr>
          <w:rFonts w:ascii="Arial" w:eastAsia="Times New Roman" w:hAnsi="Arial" w:cs="Arial"/>
          <w:lang w:val="sr-Latn-CS"/>
        </w:rPr>
      </w:pPr>
      <w:r w:rsidRPr="00FA3FC4">
        <w:rPr>
          <w:rFonts w:ascii="Arial" w:eastAsia="Times New Roman" w:hAnsi="Arial" w:cs="Arial"/>
          <w:lang w:val="sr-Latn-CS"/>
        </w:rPr>
        <w:t>Broj: 02-016/25-</w:t>
      </w:r>
      <w:r w:rsidR="0091794F">
        <w:rPr>
          <w:rFonts w:ascii="Arial" w:eastAsia="Times New Roman" w:hAnsi="Arial" w:cs="Arial"/>
          <w:lang w:val="sr-Latn-CS"/>
        </w:rPr>
        <w:t>201</w:t>
      </w:r>
    </w:p>
    <w:p w14:paraId="125D4EC9" w14:textId="32357F7C" w:rsidR="00FA3FC4" w:rsidRPr="00FA3FC4" w:rsidRDefault="00FA3FC4" w:rsidP="00FA3FC4">
      <w:pPr>
        <w:spacing w:after="0" w:line="240" w:lineRule="auto"/>
        <w:rPr>
          <w:rFonts w:ascii="Arial" w:eastAsia="Times New Roman" w:hAnsi="Arial" w:cs="Arial"/>
          <w:lang w:val="sr-Latn-CS"/>
        </w:rPr>
      </w:pPr>
      <w:r w:rsidRPr="00FA3FC4">
        <w:rPr>
          <w:rFonts w:ascii="Arial" w:eastAsia="Times New Roman" w:hAnsi="Arial" w:cs="Arial"/>
          <w:lang w:val="sr-Latn-CS"/>
        </w:rPr>
        <w:t xml:space="preserve">Bijelo Polje, </w:t>
      </w:r>
      <w:r w:rsidR="006F2182">
        <w:rPr>
          <w:rFonts w:ascii="Arial" w:eastAsia="Times New Roman" w:hAnsi="Arial" w:cs="Arial"/>
          <w:lang w:val="sr-Latn-CS"/>
        </w:rPr>
        <w:t>03.06.</w:t>
      </w:r>
      <w:r w:rsidRPr="00FA3FC4">
        <w:rPr>
          <w:rFonts w:ascii="Arial" w:eastAsia="Times New Roman" w:hAnsi="Arial" w:cs="Arial"/>
          <w:lang w:val="sr-Latn-CS"/>
        </w:rPr>
        <w:t>2025.godine</w:t>
      </w:r>
    </w:p>
    <w:p w14:paraId="20A43456" w14:textId="77777777" w:rsidR="00FA3FC4" w:rsidRPr="00FA3FC4" w:rsidRDefault="00FA3FC4" w:rsidP="00FA3FC4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69D47650" w14:textId="77777777" w:rsidR="00FA3FC4" w:rsidRPr="00FA3FC4" w:rsidRDefault="00FA3FC4" w:rsidP="00FA3FC4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16CBBE1F" w14:textId="77777777" w:rsidR="00FA3FC4" w:rsidRPr="00FA3FC4" w:rsidRDefault="00FA3FC4" w:rsidP="00FA3FC4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  <w:r w:rsidRPr="00FA3FC4">
        <w:rPr>
          <w:rFonts w:ascii="Arial" w:eastAsia="Times New Roman" w:hAnsi="Arial" w:cs="Arial"/>
          <w:b/>
          <w:lang w:val="sr-Latn-CS"/>
        </w:rPr>
        <w:t>Skupština opštine Bijelo Polje</w:t>
      </w:r>
    </w:p>
    <w:p w14:paraId="214963AF" w14:textId="77777777" w:rsidR="00FA3FC4" w:rsidRPr="00FA3FC4" w:rsidRDefault="00FA3FC4" w:rsidP="00FA3FC4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178201CD" w14:textId="77777777" w:rsidR="00FA3FC4" w:rsidRPr="00FA3FC4" w:rsidRDefault="00FA3FC4" w:rsidP="00FA3FC4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  <w:r w:rsidRPr="00FA3FC4">
        <w:rPr>
          <w:rFonts w:ascii="Arial" w:eastAsia="Times New Roman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718BC50D" w14:textId="77777777" w:rsidR="00FA3FC4" w:rsidRPr="00FA3FC4" w:rsidRDefault="00FA3FC4" w:rsidP="00FA3FC4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 w:rsidRPr="00FA3FC4">
        <w:rPr>
          <w:rFonts w:ascii="Arial" w:eastAsia="Times New Roman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1A136AAD" w14:textId="77777777" w:rsidR="00FA3FC4" w:rsidRPr="00FA3FC4" w:rsidRDefault="00FA3FC4" w:rsidP="00FA3FC4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75F03880" w14:textId="77777777" w:rsidR="00FA3FC4" w:rsidRPr="00FA3FC4" w:rsidRDefault="00FA3FC4" w:rsidP="00FA3FC4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1BB4758C" w14:textId="77777777" w:rsidR="00FA3FC4" w:rsidRPr="00FA3FC4" w:rsidRDefault="00FA3FC4" w:rsidP="00FA3F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0B789B70" w14:textId="77777777" w:rsidR="00B216EB" w:rsidRPr="00312FAB" w:rsidRDefault="00B216EB" w:rsidP="00320AF1">
      <w:pPr>
        <w:spacing w:after="0"/>
        <w:jc w:val="center"/>
        <w:rPr>
          <w:rFonts w:ascii="Cambria" w:hAnsi="Cambria" w:cstheme="minorHAnsi"/>
          <w:sz w:val="24"/>
          <w:szCs w:val="24"/>
          <w:lang w:val="sr-Latn-CS"/>
        </w:rPr>
      </w:pPr>
    </w:p>
    <w:p w14:paraId="2CEFD9C7" w14:textId="77777777" w:rsidR="00B216EB" w:rsidRPr="00312FAB" w:rsidRDefault="00B216EB" w:rsidP="00320AF1">
      <w:pPr>
        <w:spacing w:after="0"/>
        <w:jc w:val="center"/>
        <w:rPr>
          <w:rFonts w:ascii="Cambria" w:hAnsi="Cambria" w:cstheme="minorHAnsi"/>
          <w:sz w:val="24"/>
          <w:szCs w:val="24"/>
          <w:lang w:val="sr-Latn-CS"/>
        </w:rPr>
      </w:pPr>
    </w:p>
    <w:p w14:paraId="3F4136C5" w14:textId="77777777" w:rsidR="00320AF1" w:rsidRPr="00312FAB" w:rsidRDefault="00320AF1" w:rsidP="00320AF1">
      <w:pPr>
        <w:spacing w:after="0"/>
        <w:jc w:val="center"/>
        <w:rPr>
          <w:rFonts w:ascii="Cambria" w:hAnsi="Cambria" w:cstheme="minorHAnsi"/>
          <w:sz w:val="24"/>
          <w:szCs w:val="24"/>
          <w:lang w:val="sr-Latn-CS"/>
        </w:rPr>
      </w:pPr>
    </w:p>
    <w:p w14:paraId="19E94149" w14:textId="5965A897" w:rsidR="00862190" w:rsidRPr="00312FAB" w:rsidRDefault="00862190" w:rsidP="00DA04B4">
      <w:pPr>
        <w:spacing w:after="0" w:line="240" w:lineRule="auto"/>
        <w:rPr>
          <w:rFonts w:ascii="Cambria" w:hAnsi="Cambria" w:cstheme="minorHAnsi"/>
          <w:sz w:val="24"/>
          <w:szCs w:val="24"/>
          <w:lang w:val="sr-Latn-CS"/>
        </w:rPr>
      </w:pPr>
    </w:p>
    <w:sectPr w:rsidR="00862190" w:rsidRPr="00312FAB" w:rsidSect="00C438A4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AF1"/>
    <w:rsid w:val="00053042"/>
    <w:rsid w:val="000C2139"/>
    <w:rsid w:val="001441EE"/>
    <w:rsid w:val="00190B63"/>
    <w:rsid w:val="002015F4"/>
    <w:rsid w:val="00236A82"/>
    <w:rsid w:val="002C614A"/>
    <w:rsid w:val="002E227E"/>
    <w:rsid w:val="00312FAB"/>
    <w:rsid w:val="00320AF1"/>
    <w:rsid w:val="003D26D5"/>
    <w:rsid w:val="003E5183"/>
    <w:rsid w:val="00404A10"/>
    <w:rsid w:val="004917F7"/>
    <w:rsid w:val="0053419A"/>
    <w:rsid w:val="005C5363"/>
    <w:rsid w:val="006635F7"/>
    <w:rsid w:val="006F2182"/>
    <w:rsid w:val="00824255"/>
    <w:rsid w:val="00862190"/>
    <w:rsid w:val="008D5FD6"/>
    <w:rsid w:val="0091794F"/>
    <w:rsid w:val="00A27133"/>
    <w:rsid w:val="00A74448"/>
    <w:rsid w:val="00A7451F"/>
    <w:rsid w:val="00AF377D"/>
    <w:rsid w:val="00B216EB"/>
    <w:rsid w:val="00B729EC"/>
    <w:rsid w:val="00C158D4"/>
    <w:rsid w:val="00C438A4"/>
    <w:rsid w:val="00C74F89"/>
    <w:rsid w:val="00C82334"/>
    <w:rsid w:val="00CA4B4E"/>
    <w:rsid w:val="00D16970"/>
    <w:rsid w:val="00DA04B4"/>
    <w:rsid w:val="00E35A52"/>
    <w:rsid w:val="00E60562"/>
    <w:rsid w:val="00E65AF4"/>
    <w:rsid w:val="00FA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4A2F7"/>
  <w15:chartTrackingRefBased/>
  <w15:docId w15:val="{0E6DDACC-040B-4C17-9D2F-4BB9A0B2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AF1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16EB"/>
    <w:pPr>
      <w:keepNext/>
      <w:autoSpaceDE w:val="0"/>
      <w:autoSpaceDN w:val="0"/>
      <w:adjustRightInd w:val="0"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216EB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paragraph" w:customStyle="1" w:styleId="T30X">
    <w:name w:val="T30X"/>
    <w:basedOn w:val="Normal"/>
    <w:uiPriority w:val="99"/>
    <w:rsid w:val="00B216EB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1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3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AJSELA PACARIZ</cp:lastModifiedBy>
  <cp:revision>9</cp:revision>
  <cp:lastPrinted>2025-06-03T11:28:00Z</cp:lastPrinted>
  <dcterms:created xsi:type="dcterms:W3CDTF">2025-04-09T11:57:00Z</dcterms:created>
  <dcterms:modified xsi:type="dcterms:W3CDTF">2025-06-04T06:23:00Z</dcterms:modified>
</cp:coreProperties>
</file>